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District 5910 Disaster Relief Foundation Fund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Project Request and Acceptance Form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This form will be emailed to the Rotary 5910 Disaster Relief Foundation Fund by sending it to amy.killgore@gmail.com. You will be notified of the outcome of this application by an email to the first designated Rotary Club contact person. Only emailed applications will be accepted.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Date of Request: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Club Name: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Rotary Club Project Coordinator/Contact Person (The person listed here will be the person to receive all communications from the 5910 DRFF Committee):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Club Address: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City, State, Zip: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Phone Numbers:    Home:</w:t>
        <w:tab/>
        <w:t xml:space="preserve">      Work: </w:t>
        <w:tab/>
        <w:tab/>
        <w:t xml:space="preserve">Cell: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E-mail Address: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Add another contact if more than one is needed: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Entity to which the applicant Rotary Club identifies as the Recipient of funds (What organization will the check be payable to?):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Tax Identification Number: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Project Name or Title: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Project timeline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Date funds are desired: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Project start date, or may already be in progress: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Projected end date: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Number of Individuals served: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Amount of request: $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General description of the project (Indicate what type of needs assessment was conducted; what other supports are in place (if any) to support this project; will the proposed dollar request completely fill the need or only partially fill it and why; identify any community partners for this project):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How is your Rotary Club, if at all, supporting, participating, or supplementing this project?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Disbursement description (Provide as much detail as possible.):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Club President or Designee electronic signature and title: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Below to be completed by the District 5910 Disaster Relief Foundation Fund Committee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Project Number (attached automatically or by the first reviewer)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Date of Review: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Reviewed by: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Amount approved: $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Stewardship Report due date required by reviewer(s):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Comments that are directed to the rest of the foundation committee concerning the project: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Comments that a committee member wants to direct to the applicant concerning the project, including suggested or required modifications to the above request: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Disbursements documented here (automatically or by a committee designee tracking the disbursement):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Documented Outcome of the Project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Photos: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Story of the project as supplied by the Recipient club: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